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A42" w:rsidRPr="00E84C3F" w:rsidRDefault="00C04A42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Dear </w:t>
      </w:r>
      <w:r w:rsidR="002C721D"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Franc Perdih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,</w:t>
      </w:r>
    </w:p>
    <w:p w:rsidR="00C04A42" w:rsidRPr="00E84C3F" w:rsidRDefault="00C04A42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 w:rsidR="00C04A42" w:rsidRPr="00E84C3F" w:rsidRDefault="00480917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Thanks for your comments on the paper </w:t>
      </w:r>
      <w:r w:rsidR="00C04A42"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"Synthesis and crystal structure of a polymeric copper(II)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</w:t>
      </w:r>
      <w:r w:rsidR="00C04A42"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complex derived from 2-hydroxy-5-methylbenzaldehyde oxime with antibacterial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</w:t>
      </w:r>
      <w:r w:rsidR="00C04A42"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activities". Please see the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revisions </w:t>
      </w:r>
      <w:r w:rsidR="00C04A42"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below.</w:t>
      </w:r>
    </w:p>
    <w:p w:rsidR="00C04A42" w:rsidRPr="00E84C3F" w:rsidRDefault="00C04A42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 w:rsidR="00C04A42" w:rsidRPr="00E84C3F" w:rsidRDefault="00C04A42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 w:rsidR="00C04A42" w:rsidRPr="00E84C3F" w:rsidRDefault="00480917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Warm regards</w:t>
      </w:r>
      <w:r w:rsidR="00C04A42"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,</w:t>
      </w:r>
    </w:p>
    <w:p w:rsidR="00C04A42" w:rsidRPr="00E84C3F" w:rsidRDefault="00480917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Ya-Li Sang</w:t>
      </w:r>
    </w:p>
    <w:p w:rsidR="00480917" w:rsidRPr="00E84C3F" w:rsidRDefault="00480917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 w:rsidR="00C04A42" w:rsidRPr="00E84C3F" w:rsidRDefault="00C04A42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------------------------------------------------------</w:t>
      </w:r>
    </w:p>
    <w:p w:rsidR="00C04A42" w:rsidRPr="00E84C3F" w:rsidRDefault="00480917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Revisions for </w:t>
      </w:r>
      <w:r w:rsidR="00C04A42"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Reviewer A:</w:t>
      </w:r>
    </w:p>
    <w:p w:rsidR="00C04A42" w:rsidRPr="00E84C3F" w:rsidRDefault="00C04A42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 w:rsidR="00C04A42" w:rsidRPr="00E84C3F" w:rsidRDefault="00C04A42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1. Why Authors used out-of-date Sheldrick program?  The new version</w:t>
      </w:r>
      <w:r w:rsidR="00E84C3F" w:rsidRPr="00E84C3F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(Sheldrick, G. M. SHELXL-2014/7: Program for the Solution of Crystal</w:t>
      </w:r>
      <w:r w:rsidR="00E84C3F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Structures, University of Göttingen, Göttingen, Germany, 2014.) should be</w:t>
      </w:r>
      <w:r w:rsidR="00E84C3F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use as it was released years ago. </w:t>
      </w:r>
    </w:p>
    <w:p w:rsidR="007E3B38" w:rsidRPr="00E84C3F" w:rsidRDefault="007E3B38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Response: Although there is a new version of Shelxl-2014/7, it is of the same accurate to solve and refine structures with Shelxtl-97 version. From my experience, it is not different for the results with different versions of software.</w:t>
      </w:r>
    </w:p>
    <w:p w:rsidR="00C04A42" w:rsidRPr="00E84C3F" w:rsidRDefault="00C04A42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2. Authors claim that the solution of complex in MeCN has non-electrolyte</w:t>
      </w:r>
      <w:r w:rsidR="00E84C3F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nature with molar conductivity of 25 S/mol for 0.001M solution. This is</w:t>
      </w:r>
      <w:r w:rsidR="00E84C3F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quite close to the conductivity of LiCl in this solvent. In non-water</w:t>
      </w:r>
      <w:r w:rsidR="00E84C3F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solvent dissociation is much lower and the value of 25 indicate that</w:t>
      </w:r>
      <w:r w:rsidR="00E84C3F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dissociation (depolymerization)  occurred. How Authors in other way can</w:t>
      </w:r>
      <w:r w:rsidR="00E84C3F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explain solubility of polymeric copper? In my opinion, the weak (2.571 A)</w:t>
      </w:r>
      <w:r w:rsidR="00E84C3F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Cu-OH bond breaks and in solution we observe a basic properties of</w:t>
      </w:r>
      <w:r w:rsidR="00E84C3F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hydroxylamine responsible for high conductivity (pKa = 5.9). The hydroxylaminium ion (from hydrochloride salt) at 25°C has conductivity of</w:t>
      </w:r>
      <w:r w:rsidR="00E84C3F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49.27 ±0.17 Ω-1 cm2 g-equiv-1, quite comparable with the value got by</w:t>
      </w:r>
      <w:r w:rsidR="00E84C3F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Authors. In my opinion Authors should check the variation of molar</w:t>
      </w:r>
      <w:r w:rsidR="00E84C3F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conductivity with dilution, not only to get limiting conductivity, but also</w:t>
      </w:r>
      <w:r w:rsidR="00E84C3F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to show, that it is strongly depends on concentration (as for weak</w:t>
      </w:r>
      <w:r w:rsidR="00E84C3F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electrolytes). </w:t>
      </w:r>
    </w:p>
    <w:p w:rsidR="00E84C3F" w:rsidRPr="00E84C3F" w:rsidRDefault="00E84C3F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Response: We have determined the conductivity with 0.0001M, which give a value of 7.0Ω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  <w:vertAlign w:val="superscript"/>
        </w:rPr>
        <w:t>–</w:t>
      </w:r>
      <w:smartTag w:uri="urn:schemas-microsoft-com:office:smarttags" w:element="chmetcnv">
        <w:smartTagPr>
          <w:attr w:name="UnitName" w:val="cm"/>
          <w:attr w:name="SourceValue" w:val="1"/>
          <w:attr w:name="HasSpace" w:val="True"/>
          <w:attr w:name="Negative" w:val="False"/>
          <w:attr w:name="NumberType" w:val="1"/>
          <w:attr w:name="TCSC" w:val="0"/>
        </w:smartTagPr>
        <w:r w:rsidRPr="00E84C3F">
          <w:rPr>
            <w:rFonts w:ascii="Times New Roman" w:eastAsia="宋体" w:hAnsi="Times New Roman" w:cs="Times New Roman"/>
            <w:color w:val="000000"/>
            <w:sz w:val="24"/>
            <w:szCs w:val="24"/>
            <w:vertAlign w:val="superscript"/>
          </w:rPr>
          <w:t>1</w:t>
        </w:r>
        <w:r w:rsidRPr="00E84C3F">
          <w:rPr>
            <w:rFonts w:ascii="Times New Roman" w:eastAsia="宋体" w:hAnsi="Times New Roman" w:cs="Times New Roman"/>
            <w:color w:val="000000"/>
            <w:sz w:val="24"/>
            <w:szCs w:val="24"/>
          </w:rPr>
          <w:t xml:space="preserve"> cm</w:t>
        </w:r>
      </w:smartTag>
      <w:r w:rsidRPr="00E84C3F">
        <w:rPr>
          <w:rFonts w:ascii="Times New Roman" w:eastAsia="宋体" w:hAnsi="Times New Roman" w:cs="Times New Roman"/>
          <w:color w:val="000000"/>
          <w:sz w:val="24"/>
          <w:szCs w:val="24"/>
          <w:vertAlign w:val="superscript"/>
        </w:rPr>
        <w:t>2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mol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  <w:vertAlign w:val="superscript"/>
        </w:rPr>
        <w:t>–1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In solution, the complex may dissociated</w:t>
      </w:r>
      <w:r w:rsidR="008F6A81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to form </w:t>
      </w:r>
      <w:r w:rsidR="0086323C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single </w:t>
      </w:r>
      <w:r w:rsidR="008F6A81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[CuL</w:t>
      </w:r>
      <w:r w:rsidR="008F6A81" w:rsidRPr="008F6A81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2</w:t>
      </w:r>
      <w:r w:rsidR="008F6A81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] unit</w:t>
      </w:r>
      <w:r w:rsidR="009E596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s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. </w:t>
      </w:r>
    </w:p>
    <w:p w:rsidR="00C04A42" w:rsidRDefault="00C04A42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3. The UV-VIS spectra. Authors present only bands in the UV region, but</w:t>
      </w:r>
      <w:r w:rsidR="000055AA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Cu(II) complex is blue, indicating on presence of d-d transitions. The</w:t>
      </w:r>
      <w:r w:rsidR="000055AA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relatively high solubility (for conductance measurements 0.001M) should be</w:t>
      </w:r>
      <w:r w:rsidR="000055AA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good enough to see d-d transitions. This could say something about the</w:t>
      </w:r>
      <w:r w:rsidR="000055AA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geometry of copper(II) in solution. </w:t>
      </w:r>
    </w:p>
    <w:p w:rsidR="00782A83" w:rsidRPr="00E84C3F" w:rsidRDefault="00782A83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Response: The d-d transition at 605 nm is given, which indicates that the complex is dissociated to form [CuL2] unit with square planar geometry in such solution.  </w:t>
      </w:r>
    </w:p>
    <w:p w:rsidR="00C04A42" w:rsidRPr="00E84C3F" w:rsidRDefault="00C04A42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4. Figs. 1 and 2. Authors should write in figure caption the sentence that</w:t>
      </w:r>
      <w:r w:rsidR="00EB54A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the hydrogen atoms were omitted for clarity.</w:t>
      </w:r>
    </w:p>
    <w:p w:rsidR="00C04A42" w:rsidRPr="00EB54A3" w:rsidRDefault="00EB54A3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Response: Corrected as suggested. </w:t>
      </w:r>
    </w:p>
    <w:p w:rsidR="00C04A42" w:rsidRPr="00E84C3F" w:rsidRDefault="00C04A42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------------------------------------------------------</w:t>
      </w:r>
    </w:p>
    <w:p w:rsidR="00C04A42" w:rsidRPr="00E84C3F" w:rsidRDefault="00C04A42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 w:rsidR="00C04A42" w:rsidRPr="00E84C3F" w:rsidRDefault="00C04A42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------------------------------------------------------</w:t>
      </w:r>
    </w:p>
    <w:p w:rsidR="00C04A42" w:rsidRPr="00E84C3F" w:rsidRDefault="001E2372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Revisions for </w:t>
      </w:r>
      <w:r w:rsidR="00C04A42"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Reviewer B:</w:t>
      </w:r>
    </w:p>
    <w:p w:rsidR="00C04A42" w:rsidRPr="00E84C3F" w:rsidRDefault="00C04A42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Line 9 and 179: should be 2-hydroxy-5-methylbenzaldehyde instead</w:t>
      </w:r>
    </w:p>
    <w:p w:rsidR="00C04A42" w:rsidRPr="00E84C3F" w:rsidRDefault="00C04A42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2-hydroy-5-methylbenzaldehyde</w:t>
      </w:r>
    </w:p>
    <w:p w:rsidR="00C04A42" w:rsidRPr="00E84C3F" w:rsidRDefault="0040391D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Response: Corrected as suggested. </w:t>
      </w:r>
    </w:p>
    <w:p w:rsidR="00C04A42" w:rsidRPr="00E84C3F" w:rsidRDefault="00C04A42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lastRenderedPageBreak/>
        <w:t xml:space="preserve">Table 2. The unit for angle should be 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sym w:font="Symbol" w:char="F0B0"/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like it is in the text</w:t>
      </w:r>
    </w:p>
    <w:p w:rsidR="00C04A42" w:rsidRPr="00E84C3F" w:rsidRDefault="00AF2F00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Response: Corrected as suggested. </w:t>
      </w:r>
    </w:p>
    <w:p w:rsidR="00C04A42" w:rsidRPr="00E84C3F" w:rsidRDefault="00C04A42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Line 169  the sentence does not correspond to the results from table 3.</w:t>
      </w:r>
      <w:r w:rsidR="00992EC8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The right sentence is:  The Schiff base HL shows medium antibacterial</w:t>
      </w:r>
      <w:r w:rsidR="00992EC8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activities against Escherichia coli and Staphylococcus aureus, and no</w:t>
      </w:r>
      <w:r w:rsidR="00992EC8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activity against Bacillus substilis and Pseudomonas fluorescens. </w:t>
      </w:r>
    </w:p>
    <w:p w:rsidR="00992EC8" w:rsidRPr="00E84C3F" w:rsidRDefault="00992EC8" w:rsidP="00992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Response: Corrected as suggested. </w:t>
      </w:r>
    </w:p>
    <w:p w:rsidR="00C04A42" w:rsidRPr="00E84C3F" w:rsidRDefault="00C04A42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Line 174-176:</w:t>
      </w:r>
    </w:p>
    <w:p w:rsidR="00C04A42" w:rsidRPr="00E84C3F" w:rsidRDefault="00C04A42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It is not surprising that complex is more active against Escherichia coli</w:t>
      </w:r>
      <w:r w:rsidR="00AC7B38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and Pseudomonas fluorescens than penicillin. It is well known that</w:t>
      </w:r>
      <w:r w:rsidR="00AC7B38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penicillin is antibiotic specifically effective against gram-positive</w:t>
      </w:r>
      <w:r w:rsidR="00AC7B38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bacteria (Staphylococcus aureus Bacillus subtilis) and does not affect most</w:t>
      </w:r>
      <w:r w:rsidR="00AC7B38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gram-negative bacteria (Escherichia coli and Pseudomonas fluorescens).The</w:t>
      </w:r>
      <w:r w:rsidR="00AC7B38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other antibiotic standard is required to compare activity of complex against</w:t>
      </w:r>
      <w:r w:rsidR="00AC7B38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Escherichia coli and Pseudomonas fluorescens.</w:t>
      </w:r>
      <w:r w:rsidR="00AC3A95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In the description of the results, you should compare antibacterial</w:t>
      </w:r>
      <w:r w:rsidR="00AC3A95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activity of complex with penicillin only against Staphylococcus aureus and</w:t>
      </w:r>
      <w:r w:rsidR="00AC3A95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Bacillus subtilis.</w:t>
      </w:r>
    </w:p>
    <w:p w:rsidR="00C04A42" w:rsidRPr="00AC3A95" w:rsidRDefault="00AC3A95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Response: </w:t>
      </w:r>
      <w:r w:rsidR="00DA56A6" w:rsidRPr="00DA56A6">
        <w:rPr>
          <w:rFonts w:ascii="Times New Roman" w:eastAsia="宋体" w:hAnsi="Times New Roman" w:cs="Times New Roman"/>
          <w:color w:val="000000"/>
          <w:sz w:val="24"/>
          <w:szCs w:val="24"/>
        </w:rPr>
        <w:t>Kanamycin G</w:t>
      </w:r>
      <w:r w:rsidR="00DA56A6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was used as a reference for </w:t>
      </w:r>
      <w:r w:rsidR="00DA56A6"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Escherichia coli and Pseudomonas fluorescens</w:t>
      </w:r>
      <w:r w:rsidR="00DA56A6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. The discussion has been revised. </w:t>
      </w:r>
    </w:p>
    <w:p w:rsidR="00C04A42" w:rsidRPr="00E84C3F" w:rsidRDefault="00C04A42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------------------------------------------------------</w:t>
      </w:r>
    </w:p>
    <w:p w:rsidR="00C04A42" w:rsidRPr="00E84C3F" w:rsidRDefault="006B4E02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Revisions for </w:t>
      </w:r>
      <w:r w:rsidR="00C04A42"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Additional Editorial comments:</w:t>
      </w:r>
    </w:p>
    <w:p w:rsidR="00C04A42" w:rsidRDefault="00C04A42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- Cell parameters in the Abstract are not regarded as informative. Please</w:t>
      </w:r>
      <w:r w:rsidR="006B4E02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E84C3F">
        <w:rPr>
          <w:rFonts w:ascii="Times New Roman" w:eastAsia="宋体" w:hAnsi="Times New Roman" w:cs="Times New Roman"/>
          <w:color w:val="000000"/>
          <w:sz w:val="24"/>
          <w:szCs w:val="24"/>
        </w:rPr>
        <w:t>remove those data.</w:t>
      </w:r>
    </w:p>
    <w:p w:rsidR="006B4E02" w:rsidRPr="00E84C3F" w:rsidRDefault="006B4E02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Response: The cell parameters in the Abstract have been omitted. </w:t>
      </w:r>
    </w:p>
    <w:p w:rsidR="00C04A42" w:rsidRPr="00105AFC" w:rsidRDefault="00C04A42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105AFC">
        <w:rPr>
          <w:rFonts w:ascii="Times New Roman" w:eastAsia="宋体" w:hAnsi="Times New Roman" w:cs="Times New Roman"/>
          <w:color w:val="000000"/>
          <w:sz w:val="24"/>
          <w:szCs w:val="24"/>
        </w:rPr>
        <w:t>- Try to incorporate your own research papers like Acta Chim. Slov. 2016,</w:t>
      </w:r>
      <w:r w:rsidR="006B4E02" w:rsidRPr="00105AFC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105AFC">
        <w:rPr>
          <w:rFonts w:ascii="Times New Roman" w:eastAsia="宋体" w:hAnsi="Times New Roman" w:cs="Times New Roman"/>
          <w:color w:val="000000"/>
          <w:sz w:val="24"/>
          <w:szCs w:val="24"/>
        </w:rPr>
        <w:t>63, 856–86 and others.</w:t>
      </w:r>
    </w:p>
    <w:p w:rsidR="006B4E02" w:rsidRPr="00105AFC" w:rsidRDefault="006B4E02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105AFC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Response: Corrected as suggested. </w:t>
      </w:r>
    </w:p>
    <w:p w:rsidR="00C04A42" w:rsidRPr="00105AFC" w:rsidRDefault="00C04A42" w:rsidP="00C04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105AFC">
        <w:rPr>
          <w:rFonts w:ascii="Times New Roman" w:eastAsia="宋体" w:hAnsi="Times New Roman" w:cs="Times New Roman"/>
          <w:color w:val="000000"/>
          <w:sz w:val="24"/>
          <w:szCs w:val="24"/>
        </w:rPr>
        <w:t>________________________________________________________________________</w:t>
      </w:r>
    </w:p>
    <w:p w:rsidR="004358AB" w:rsidRPr="00E84C3F" w:rsidRDefault="004358AB" w:rsidP="00323B43">
      <w:pPr>
        <w:rPr>
          <w:rFonts w:ascii="Times New Roman" w:hAnsi="Times New Roman" w:cs="Times New Roman"/>
          <w:sz w:val="24"/>
          <w:szCs w:val="24"/>
        </w:rPr>
      </w:pPr>
    </w:p>
    <w:sectPr w:rsidR="004358AB" w:rsidRPr="00E84C3F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ECF" w:rsidRDefault="00935ECF" w:rsidP="002C721D">
      <w:pPr>
        <w:spacing w:after="0"/>
      </w:pPr>
      <w:r>
        <w:separator/>
      </w:r>
    </w:p>
  </w:endnote>
  <w:endnote w:type="continuationSeparator" w:id="1">
    <w:p w:rsidR="00935ECF" w:rsidRDefault="00935ECF" w:rsidP="002C721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ECF" w:rsidRDefault="00935ECF" w:rsidP="002C721D">
      <w:pPr>
        <w:spacing w:after="0"/>
      </w:pPr>
      <w:r>
        <w:separator/>
      </w:r>
    </w:p>
  </w:footnote>
  <w:footnote w:type="continuationSeparator" w:id="1">
    <w:p w:rsidR="00935ECF" w:rsidRDefault="00935ECF" w:rsidP="002C721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04A42"/>
    <w:rsid w:val="000055AA"/>
    <w:rsid w:val="000B61D7"/>
    <w:rsid w:val="00105AFC"/>
    <w:rsid w:val="001E2372"/>
    <w:rsid w:val="00223FAE"/>
    <w:rsid w:val="002C721D"/>
    <w:rsid w:val="00323B43"/>
    <w:rsid w:val="003D37D8"/>
    <w:rsid w:val="0040391D"/>
    <w:rsid w:val="004358AB"/>
    <w:rsid w:val="00480917"/>
    <w:rsid w:val="005242FD"/>
    <w:rsid w:val="00590F0B"/>
    <w:rsid w:val="006B4E02"/>
    <w:rsid w:val="007502DB"/>
    <w:rsid w:val="00750EA8"/>
    <w:rsid w:val="00782A83"/>
    <w:rsid w:val="007E3B38"/>
    <w:rsid w:val="0086323C"/>
    <w:rsid w:val="008A7FFC"/>
    <w:rsid w:val="008B7726"/>
    <w:rsid w:val="008F6A81"/>
    <w:rsid w:val="009350BE"/>
    <w:rsid w:val="00935ECF"/>
    <w:rsid w:val="00992EC8"/>
    <w:rsid w:val="00995881"/>
    <w:rsid w:val="009B317B"/>
    <w:rsid w:val="009E596B"/>
    <w:rsid w:val="00AC3A95"/>
    <w:rsid w:val="00AC7B38"/>
    <w:rsid w:val="00AE1CAC"/>
    <w:rsid w:val="00AF2F00"/>
    <w:rsid w:val="00B941CC"/>
    <w:rsid w:val="00C04A42"/>
    <w:rsid w:val="00DA56A6"/>
    <w:rsid w:val="00E32B82"/>
    <w:rsid w:val="00E84C3F"/>
    <w:rsid w:val="00EB5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rsid w:val="00C04A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C04A42"/>
    <w:rPr>
      <w:rFonts w:ascii="宋体" w:eastAsia="宋体" w:hAnsi="宋体" w:cs="宋体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2C721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C721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C721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C721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6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674</Words>
  <Characters>3842</Characters>
  <Application>Microsoft Office Word</Application>
  <DocSecurity>0</DocSecurity>
  <Lines>32</Lines>
  <Paragraphs>9</Paragraphs>
  <ScaleCrop>false</ScaleCrop>
  <Company>Microsoft</Company>
  <LinksUpToDate>false</LinksUpToDate>
  <CharactersWithSpaces>4507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dcterms:created xsi:type="dcterms:W3CDTF">2018-11-06T11:41:00Z</dcterms:created>
  <dcterms:modified xsi:type="dcterms:W3CDTF">2018-11-07T11:39:00Z</dcterms:modified>
</cp:coreProperties>
</file>